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FA799" w14:textId="77777777" w:rsidR="009E4ED5" w:rsidRPr="00D91515" w:rsidRDefault="009E4ED5" w:rsidP="009E4ED5">
      <w:pPr>
        <w:spacing w:after="20" w:line="264" w:lineRule="auto"/>
        <w:ind w:left="7080" w:firstLine="708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>Załącznik nr 1</w:t>
      </w:r>
    </w:p>
    <w:p w14:paraId="37AD8694" w14:textId="77777777" w:rsidR="009E4ED5" w:rsidRPr="00CD2C81" w:rsidRDefault="009E4ED5" w:rsidP="009E4ED5">
      <w:pPr>
        <w:spacing w:after="20" w:line="264" w:lineRule="auto"/>
        <w:jc w:val="center"/>
        <w:rPr>
          <w:rFonts w:cstheme="minorHAnsi"/>
          <w:sz w:val="10"/>
          <w:szCs w:val="10"/>
        </w:rPr>
      </w:pPr>
    </w:p>
    <w:p w14:paraId="1710A81F" w14:textId="77777777" w:rsidR="009E4ED5" w:rsidRPr="00D91515" w:rsidRDefault="009E4ED5" w:rsidP="009E4ED5">
      <w:pPr>
        <w:spacing w:after="20" w:line="264" w:lineRule="auto"/>
        <w:jc w:val="center"/>
        <w:rPr>
          <w:rFonts w:cstheme="minorHAnsi"/>
        </w:rPr>
      </w:pPr>
      <w:r w:rsidRPr="00D91515">
        <w:rPr>
          <w:rFonts w:cstheme="minorHAnsi"/>
        </w:rPr>
        <w:t>OGŁOSZENIE</w:t>
      </w:r>
    </w:p>
    <w:p w14:paraId="750E6442" w14:textId="77777777" w:rsidR="009E4ED5" w:rsidRPr="00D91515" w:rsidRDefault="009E4ED5" w:rsidP="009E4ED5">
      <w:pPr>
        <w:spacing w:after="20" w:line="264" w:lineRule="auto"/>
        <w:jc w:val="center"/>
        <w:rPr>
          <w:rFonts w:cstheme="minorHAnsi"/>
        </w:rPr>
      </w:pPr>
      <w:r w:rsidRPr="00F25F46">
        <w:rPr>
          <w:rFonts w:cstheme="minorHAnsi"/>
        </w:rPr>
        <w:t>Burmistrza Miasta Zakopane</w:t>
      </w:r>
    </w:p>
    <w:p w14:paraId="44291E41" w14:textId="77777777" w:rsidR="009E4ED5" w:rsidRPr="00D91515" w:rsidRDefault="009E4ED5" w:rsidP="009E4ED5">
      <w:pPr>
        <w:spacing w:after="20" w:line="264" w:lineRule="auto"/>
        <w:jc w:val="center"/>
        <w:rPr>
          <w:rFonts w:cstheme="minorHAnsi"/>
        </w:rPr>
      </w:pPr>
      <w:r w:rsidRPr="00D91515">
        <w:rPr>
          <w:rFonts w:cstheme="minorHAnsi"/>
        </w:rPr>
        <w:t xml:space="preserve">dotyczące konsultacji społecznych projektu </w:t>
      </w:r>
      <w:r w:rsidRPr="00F25F46">
        <w:rPr>
          <w:rFonts w:cstheme="minorHAnsi"/>
        </w:rPr>
        <w:t>Strategii Rozwiązywania Problemów Społecznych Miasta Zakopane na lata 2026–2030</w:t>
      </w:r>
    </w:p>
    <w:p w14:paraId="787A7B34" w14:textId="77777777" w:rsidR="009E4ED5" w:rsidRPr="00CD2C81" w:rsidRDefault="009E4ED5" w:rsidP="009E4ED5">
      <w:pPr>
        <w:spacing w:after="20" w:line="264" w:lineRule="auto"/>
        <w:jc w:val="both"/>
        <w:rPr>
          <w:rFonts w:cstheme="minorHAnsi"/>
          <w:sz w:val="10"/>
          <w:szCs w:val="10"/>
        </w:rPr>
      </w:pPr>
    </w:p>
    <w:p w14:paraId="0DD560B2" w14:textId="77777777" w:rsidR="009E4ED5" w:rsidRDefault="009E4ED5" w:rsidP="009E4ED5">
      <w:pPr>
        <w:spacing w:after="20" w:line="264" w:lineRule="auto"/>
        <w:jc w:val="both"/>
        <w:rPr>
          <w:rFonts w:cstheme="minorHAnsi"/>
        </w:rPr>
      </w:pPr>
      <w:r>
        <w:rPr>
          <w:rFonts w:ascii="Calibri" w:hAnsi="Calibri" w:cs="Calibri"/>
        </w:rPr>
        <w:t>O</w:t>
      </w:r>
      <w:r w:rsidRPr="00D91515">
        <w:rPr>
          <w:rFonts w:cstheme="minorHAnsi"/>
        </w:rPr>
        <w:t xml:space="preserve">głaszam informację o </w:t>
      </w:r>
      <w:r w:rsidRPr="00CF37ED">
        <w:rPr>
          <w:rFonts w:cstheme="minorHAnsi"/>
          <w:b/>
          <w:bCs/>
        </w:rPr>
        <w:t xml:space="preserve">konsultacjach społecznych projektu </w:t>
      </w:r>
      <w:r w:rsidRPr="00F25F46">
        <w:rPr>
          <w:rFonts w:cstheme="minorHAnsi"/>
          <w:b/>
          <w:bCs/>
        </w:rPr>
        <w:t>Strategii Rozwiązywania Problemów Społecznych Miasta Zakopane na lata 2026–2030</w:t>
      </w:r>
      <w:r>
        <w:rPr>
          <w:rFonts w:cstheme="minorHAnsi"/>
          <w:b/>
          <w:bCs/>
        </w:rPr>
        <w:t xml:space="preserve"> (dalej jako Strategia)</w:t>
      </w:r>
      <w:r w:rsidRPr="00D91515">
        <w:rPr>
          <w:rFonts w:cstheme="minorHAnsi"/>
        </w:rPr>
        <w:t xml:space="preserve">, terminie i sposobie przekazywania uwag do tego </w:t>
      </w:r>
      <w:r>
        <w:rPr>
          <w:rFonts w:cstheme="minorHAnsi"/>
        </w:rPr>
        <w:t>dokumentu.</w:t>
      </w:r>
    </w:p>
    <w:p w14:paraId="4DEB483B" w14:textId="29C7BF9A" w:rsidR="009E4ED5" w:rsidRDefault="009E4ED5" w:rsidP="009E4ED5">
      <w:pPr>
        <w:spacing w:after="20" w:line="264" w:lineRule="auto"/>
        <w:jc w:val="both"/>
        <w:rPr>
          <w:rFonts w:cstheme="minorHAnsi"/>
        </w:rPr>
      </w:pPr>
      <w:r w:rsidRPr="00D91515">
        <w:rPr>
          <w:rFonts w:cstheme="minorHAnsi"/>
        </w:rPr>
        <w:t xml:space="preserve"> Konsultacje są prowadzone w celu prezentacji projektu </w:t>
      </w:r>
      <w:r>
        <w:rPr>
          <w:rFonts w:cstheme="minorHAnsi"/>
        </w:rPr>
        <w:t>Strategii</w:t>
      </w:r>
      <w:r w:rsidRPr="00D91515">
        <w:rPr>
          <w:rFonts w:cstheme="minorHAnsi"/>
        </w:rPr>
        <w:t xml:space="preserve"> oraz </w:t>
      </w:r>
      <w:r w:rsidRPr="00D91515">
        <w:rPr>
          <w:rFonts w:cstheme="minorHAnsi"/>
          <w:b/>
          <w:bCs/>
        </w:rPr>
        <w:t>zebrania uwag w zakresie tegoż projektu</w:t>
      </w:r>
      <w:r w:rsidRPr="00D91515">
        <w:rPr>
          <w:rFonts w:cstheme="minorHAnsi"/>
        </w:rPr>
        <w:t>.</w:t>
      </w:r>
    </w:p>
    <w:p w14:paraId="563EE8C8" w14:textId="0FC008EA" w:rsidR="009E4ED5" w:rsidRPr="00CF37ED" w:rsidRDefault="009E4ED5" w:rsidP="009E4ED5">
      <w:pPr>
        <w:spacing w:after="20" w:line="264" w:lineRule="auto"/>
        <w:jc w:val="both"/>
        <w:rPr>
          <w:rFonts w:cstheme="minorHAnsi"/>
        </w:rPr>
      </w:pPr>
      <w:r w:rsidRPr="00CF37ED">
        <w:rPr>
          <w:rFonts w:cstheme="minorHAnsi"/>
        </w:rPr>
        <w:t xml:space="preserve">Konsultacje społeczne projektu </w:t>
      </w:r>
      <w:r>
        <w:rPr>
          <w:rFonts w:cstheme="minorHAnsi"/>
        </w:rPr>
        <w:t xml:space="preserve">Strategii </w:t>
      </w:r>
      <w:r w:rsidRPr="00CF37ED">
        <w:rPr>
          <w:rFonts w:cstheme="minorHAnsi"/>
        </w:rPr>
        <w:t xml:space="preserve">mają </w:t>
      </w:r>
      <w:r w:rsidRPr="00CF37ED">
        <w:rPr>
          <w:rFonts w:cstheme="minorHAnsi"/>
          <w:b/>
          <w:bCs/>
        </w:rPr>
        <w:t xml:space="preserve">zasięg </w:t>
      </w:r>
      <w:proofErr w:type="spellStart"/>
      <w:r w:rsidRPr="00CF37ED">
        <w:rPr>
          <w:rFonts w:cstheme="minorHAnsi"/>
          <w:b/>
          <w:bCs/>
        </w:rPr>
        <w:t>ogólnogminny</w:t>
      </w:r>
      <w:proofErr w:type="spellEnd"/>
      <w:r w:rsidRPr="00CF37ED">
        <w:rPr>
          <w:rFonts w:cstheme="minorHAnsi"/>
        </w:rPr>
        <w:t>.</w:t>
      </w:r>
    </w:p>
    <w:p w14:paraId="0EE604B8" w14:textId="77777777" w:rsidR="008200CC" w:rsidRDefault="009E4ED5" w:rsidP="009E4ED5">
      <w:pPr>
        <w:spacing w:after="20" w:line="264" w:lineRule="auto"/>
        <w:jc w:val="both"/>
        <w:rPr>
          <w:rFonts w:cstheme="minorHAnsi"/>
        </w:rPr>
      </w:pPr>
      <w:r w:rsidRPr="00CF37ED">
        <w:rPr>
          <w:rFonts w:cstheme="minorHAnsi"/>
        </w:rPr>
        <w:t xml:space="preserve">W konsultacjach mogą brać udział </w:t>
      </w:r>
      <w:r w:rsidRPr="00CF37ED">
        <w:rPr>
          <w:rFonts w:cstheme="minorHAnsi"/>
          <w:b/>
          <w:bCs/>
        </w:rPr>
        <w:t>wszyscy mieszkańcy</w:t>
      </w:r>
      <w:r w:rsidRPr="00F25F46">
        <w:rPr>
          <w:rFonts w:cstheme="minorHAnsi"/>
        </w:rPr>
        <w:t xml:space="preserve"> Gminy Miasta Zakopane</w:t>
      </w:r>
      <w:r w:rsidRPr="00CF37ED">
        <w:rPr>
          <w:rFonts w:cstheme="minorHAnsi"/>
        </w:rPr>
        <w:t>.</w:t>
      </w:r>
    </w:p>
    <w:p w14:paraId="17BF7234" w14:textId="7CB01144" w:rsidR="009E4ED5" w:rsidRPr="00CF37ED" w:rsidRDefault="009E4ED5" w:rsidP="009E4ED5">
      <w:pPr>
        <w:spacing w:after="20" w:line="264" w:lineRule="auto"/>
        <w:jc w:val="both"/>
        <w:rPr>
          <w:rFonts w:cstheme="minorHAnsi"/>
        </w:rPr>
      </w:pPr>
      <w:r w:rsidRPr="00D91515">
        <w:rPr>
          <w:rFonts w:cstheme="minorHAnsi"/>
        </w:rPr>
        <w:t xml:space="preserve"> Konsultacje prowadzone są w dniach</w:t>
      </w:r>
      <w:r w:rsidRPr="00F25F46">
        <w:t xml:space="preserve"> </w:t>
      </w:r>
      <w:r w:rsidRPr="00F25F46">
        <w:rPr>
          <w:rFonts w:cstheme="minorHAnsi"/>
          <w:b/>
          <w:bCs/>
        </w:rPr>
        <w:t>od 2</w:t>
      </w:r>
      <w:r w:rsidR="009D3A17">
        <w:rPr>
          <w:rFonts w:cstheme="minorHAnsi"/>
          <w:b/>
          <w:bCs/>
        </w:rPr>
        <w:t xml:space="preserve">5 </w:t>
      </w:r>
      <w:r w:rsidRPr="00F25F46">
        <w:rPr>
          <w:rFonts w:cstheme="minorHAnsi"/>
          <w:b/>
          <w:bCs/>
        </w:rPr>
        <w:t xml:space="preserve">listopada 2025 r. do </w:t>
      </w:r>
      <w:r w:rsidR="009D3A17">
        <w:rPr>
          <w:rFonts w:cstheme="minorHAnsi"/>
          <w:b/>
          <w:bCs/>
        </w:rPr>
        <w:t>2</w:t>
      </w:r>
      <w:r w:rsidRPr="00F25F46">
        <w:rPr>
          <w:rFonts w:cstheme="minorHAnsi"/>
          <w:b/>
          <w:bCs/>
        </w:rPr>
        <w:t xml:space="preserve"> grudnia 2025 r.</w:t>
      </w:r>
    </w:p>
    <w:p w14:paraId="268D03F1" w14:textId="1F84FD2B" w:rsidR="009E4ED5" w:rsidRPr="00CF37ED" w:rsidRDefault="009E4ED5" w:rsidP="009E4ED5">
      <w:pPr>
        <w:spacing w:after="20" w:line="264" w:lineRule="auto"/>
        <w:jc w:val="both"/>
        <w:rPr>
          <w:rFonts w:cstheme="minorHAnsi"/>
          <w:b/>
          <w:bCs/>
        </w:rPr>
      </w:pPr>
      <w:r w:rsidRPr="00CF37ED">
        <w:rPr>
          <w:rFonts w:cstheme="minorHAnsi"/>
          <w:b/>
          <w:bCs/>
        </w:rPr>
        <w:t xml:space="preserve">Uwagi do </w:t>
      </w:r>
      <w:r>
        <w:rPr>
          <w:rFonts w:cstheme="minorHAnsi"/>
          <w:b/>
          <w:bCs/>
        </w:rPr>
        <w:t xml:space="preserve">opublikowanego </w:t>
      </w:r>
      <w:r w:rsidRPr="00CF37ED">
        <w:rPr>
          <w:rFonts w:cstheme="minorHAnsi"/>
          <w:b/>
          <w:bCs/>
        </w:rPr>
        <w:t xml:space="preserve">projektu </w:t>
      </w:r>
      <w:r>
        <w:rPr>
          <w:rFonts w:cstheme="minorHAnsi"/>
          <w:b/>
          <w:bCs/>
        </w:rPr>
        <w:t>S</w:t>
      </w:r>
      <w:r w:rsidRPr="00CF37ED">
        <w:rPr>
          <w:rFonts w:cstheme="minorHAnsi"/>
          <w:b/>
          <w:bCs/>
        </w:rPr>
        <w:t>trategii można składać we wskazanym wyżej terminie za pomocą wypełnionego i podpisanego formularza, zgodnie z załączonym wzorem, w następujący sposób:</w:t>
      </w:r>
    </w:p>
    <w:p w14:paraId="0ADD003B" w14:textId="77777777" w:rsidR="009E4ED5" w:rsidRPr="00F25F46" w:rsidRDefault="009E4ED5" w:rsidP="009E4ED5">
      <w:pPr>
        <w:spacing w:after="20" w:line="264" w:lineRule="auto"/>
        <w:ind w:left="708"/>
        <w:jc w:val="both"/>
        <w:rPr>
          <w:rFonts w:cstheme="minorHAnsi"/>
          <w:b/>
          <w:bCs/>
        </w:rPr>
      </w:pPr>
      <w:r w:rsidRPr="00F25F46">
        <w:rPr>
          <w:rFonts w:cstheme="minorHAnsi"/>
          <w:b/>
          <w:bCs/>
        </w:rPr>
        <w:t>a)</w:t>
      </w:r>
      <w:r>
        <w:rPr>
          <w:rFonts w:cstheme="minorHAnsi"/>
          <w:b/>
          <w:bCs/>
        </w:rPr>
        <w:t xml:space="preserve"> p</w:t>
      </w:r>
      <w:r w:rsidRPr="00F25F46">
        <w:rPr>
          <w:rFonts w:cstheme="minorHAnsi"/>
          <w:b/>
          <w:bCs/>
        </w:rPr>
        <w:t>oprzez złożenie formularza w Miejskim Ośrodku Pomocy Społecznej w Zakopanem, ul.</w:t>
      </w:r>
      <w:r>
        <w:rPr>
          <w:rFonts w:cstheme="minorHAnsi"/>
          <w:b/>
          <w:bCs/>
        </w:rPr>
        <w:t> </w:t>
      </w:r>
      <w:r w:rsidRPr="00F25F46">
        <w:rPr>
          <w:rFonts w:cstheme="minorHAnsi"/>
          <w:b/>
          <w:bCs/>
        </w:rPr>
        <w:t>Jagiellońska 7, 34–500 Zakopane, w godzinach pracy Ośrodka,</w:t>
      </w:r>
    </w:p>
    <w:p w14:paraId="5B5E9C71" w14:textId="77777777" w:rsidR="009E4ED5" w:rsidRPr="00F25F46" w:rsidRDefault="009E4ED5" w:rsidP="009E4ED5">
      <w:pPr>
        <w:spacing w:after="20" w:line="264" w:lineRule="auto"/>
        <w:ind w:left="708"/>
        <w:jc w:val="both"/>
        <w:rPr>
          <w:rFonts w:cstheme="minorHAnsi"/>
          <w:b/>
          <w:bCs/>
        </w:rPr>
      </w:pPr>
      <w:r w:rsidRPr="00F25F46">
        <w:rPr>
          <w:rFonts w:cstheme="minorHAnsi"/>
          <w:b/>
          <w:bCs/>
        </w:rPr>
        <w:t>b)</w:t>
      </w:r>
      <w:r>
        <w:rPr>
          <w:rFonts w:cstheme="minorHAnsi"/>
          <w:b/>
          <w:bCs/>
        </w:rPr>
        <w:t xml:space="preserve"> </w:t>
      </w:r>
      <w:r w:rsidRPr="00F25F46">
        <w:rPr>
          <w:rFonts w:cstheme="minorHAnsi"/>
          <w:b/>
          <w:bCs/>
        </w:rPr>
        <w:t xml:space="preserve">poprzez przesłanie formularza za pomocą systemu </w:t>
      </w:r>
      <w:proofErr w:type="spellStart"/>
      <w:r w:rsidRPr="00F25F46">
        <w:rPr>
          <w:rFonts w:cstheme="minorHAnsi"/>
          <w:b/>
          <w:bCs/>
        </w:rPr>
        <w:t>ePUAP</w:t>
      </w:r>
      <w:proofErr w:type="spellEnd"/>
      <w:r w:rsidRPr="00F25F46">
        <w:rPr>
          <w:rFonts w:cstheme="minorHAnsi"/>
          <w:b/>
          <w:bCs/>
        </w:rPr>
        <w:t>, adres skrytki Miejskiego Ośrodka Pomocy Społecznej w Zakopanem: /</w:t>
      </w:r>
      <w:proofErr w:type="spellStart"/>
      <w:r w:rsidRPr="00F25F46">
        <w:rPr>
          <w:rFonts w:cstheme="minorHAnsi"/>
          <w:b/>
          <w:bCs/>
        </w:rPr>
        <w:t>mopszakopane</w:t>
      </w:r>
      <w:proofErr w:type="spellEnd"/>
      <w:r w:rsidRPr="00F25F46">
        <w:rPr>
          <w:rFonts w:cstheme="minorHAnsi"/>
          <w:b/>
          <w:bCs/>
        </w:rPr>
        <w:t>/</w:t>
      </w:r>
      <w:proofErr w:type="spellStart"/>
      <w:r w:rsidRPr="00F25F46">
        <w:rPr>
          <w:rFonts w:cstheme="minorHAnsi"/>
          <w:b/>
          <w:bCs/>
        </w:rPr>
        <w:t>SkrytkaESP</w:t>
      </w:r>
      <w:proofErr w:type="spellEnd"/>
      <w:r w:rsidRPr="00F25F46">
        <w:rPr>
          <w:rFonts w:cstheme="minorHAnsi"/>
          <w:b/>
          <w:bCs/>
        </w:rPr>
        <w:t>,</w:t>
      </w:r>
    </w:p>
    <w:p w14:paraId="57A4800E" w14:textId="77777777" w:rsidR="009E4ED5" w:rsidRPr="00F25F46" w:rsidRDefault="009E4ED5" w:rsidP="009E4ED5">
      <w:pPr>
        <w:spacing w:after="20" w:line="264" w:lineRule="auto"/>
        <w:ind w:left="708"/>
        <w:jc w:val="both"/>
        <w:rPr>
          <w:rFonts w:cstheme="minorHAnsi"/>
          <w:b/>
          <w:bCs/>
        </w:rPr>
      </w:pPr>
      <w:r w:rsidRPr="00F25F46">
        <w:rPr>
          <w:rFonts w:cstheme="minorHAnsi"/>
          <w:b/>
          <w:bCs/>
        </w:rPr>
        <w:t>c)</w:t>
      </w:r>
      <w:r>
        <w:rPr>
          <w:rFonts w:cstheme="minorHAnsi"/>
          <w:b/>
          <w:bCs/>
        </w:rPr>
        <w:t xml:space="preserve"> </w:t>
      </w:r>
      <w:r w:rsidRPr="00F25F46">
        <w:rPr>
          <w:rFonts w:cstheme="minorHAnsi"/>
          <w:b/>
          <w:bCs/>
        </w:rPr>
        <w:t>poprzez przesłanie formularza za pomocą systemu e-Doręczeń na adres Miejskiego Ośrodka Pomocy Społecznej w Zakopanem: AE:PL-23450-36407-AJUUU-27,</w:t>
      </w:r>
    </w:p>
    <w:p w14:paraId="5CD16D3B" w14:textId="77777777" w:rsidR="009E4ED5" w:rsidRPr="00CF37ED" w:rsidRDefault="009E4ED5" w:rsidP="009E4ED5">
      <w:pPr>
        <w:spacing w:after="20" w:line="264" w:lineRule="auto"/>
        <w:ind w:left="708"/>
        <w:jc w:val="both"/>
        <w:rPr>
          <w:rFonts w:cstheme="minorHAnsi"/>
        </w:rPr>
      </w:pPr>
      <w:r w:rsidRPr="00F25F46">
        <w:rPr>
          <w:rFonts w:cstheme="minorHAnsi"/>
          <w:b/>
          <w:bCs/>
        </w:rPr>
        <w:t>d)</w:t>
      </w:r>
      <w:r>
        <w:rPr>
          <w:rFonts w:cstheme="minorHAnsi"/>
          <w:b/>
          <w:bCs/>
        </w:rPr>
        <w:t xml:space="preserve"> </w:t>
      </w:r>
      <w:r w:rsidRPr="00F25F46">
        <w:rPr>
          <w:rFonts w:cstheme="minorHAnsi"/>
          <w:b/>
          <w:bCs/>
        </w:rPr>
        <w:t>poprzez przesłanie skanu formularza za pomocą poczty elektronicznej na adres Miejskiego Ośrodka Pomocy Społecznej w Zakopanem: sekretariat@mopszakopane.pl</w:t>
      </w:r>
      <w:r w:rsidRPr="00CF37ED">
        <w:rPr>
          <w:rFonts w:cstheme="minorHAnsi"/>
        </w:rPr>
        <w:t>;</w:t>
      </w:r>
    </w:p>
    <w:p w14:paraId="69584999" w14:textId="77777777" w:rsidR="009E4ED5" w:rsidRPr="00D91515" w:rsidRDefault="009E4ED5" w:rsidP="009E4ED5">
      <w:pPr>
        <w:spacing w:after="20" w:line="264" w:lineRule="auto"/>
        <w:ind w:left="708"/>
        <w:jc w:val="both"/>
        <w:rPr>
          <w:rFonts w:cstheme="minorHAnsi"/>
        </w:rPr>
      </w:pPr>
      <w:r w:rsidRPr="00CF37ED">
        <w:rPr>
          <w:rFonts w:cstheme="minorHAnsi"/>
        </w:rPr>
        <w:t>Rekomendowane jest przesłanie tożsamej wersji edytowalnej dokumentu np. w formacie .</w:t>
      </w:r>
      <w:proofErr w:type="spellStart"/>
      <w:r w:rsidRPr="00CF37ED">
        <w:rPr>
          <w:rFonts w:cstheme="minorHAnsi"/>
        </w:rPr>
        <w:t>doc</w:t>
      </w:r>
      <w:proofErr w:type="spellEnd"/>
      <w:r w:rsidRPr="00CF37ED">
        <w:rPr>
          <w:rFonts w:cstheme="minorHAnsi"/>
        </w:rPr>
        <w:t>, .rtf;</w:t>
      </w:r>
    </w:p>
    <w:p w14:paraId="7B0C5243" w14:textId="77777777" w:rsidR="009E4ED5" w:rsidRPr="00F25F46" w:rsidRDefault="009E4ED5" w:rsidP="009E4ED5">
      <w:pPr>
        <w:spacing w:after="20" w:line="264" w:lineRule="auto"/>
        <w:jc w:val="both"/>
        <w:rPr>
          <w:rFonts w:ascii="Calibri" w:hAnsi="Calibri" w:cs="Calibri"/>
          <w:b/>
          <w:bCs/>
        </w:rPr>
      </w:pPr>
      <w:r w:rsidRPr="00D91515">
        <w:rPr>
          <w:rFonts w:cstheme="minorHAnsi"/>
        </w:rPr>
        <w:t xml:space="preserve">- </w:t>
      </w:r>
      <w:r w:rsidRPr="00CF37ED">
        <w:rPr>
          <w:rFonts w:ascii="Calibri" w:hAnsi="Calibri" w:cs="Calibri"/>
          <w:b/>
          <w:bCs/>
        </w:rPr>
        <w:t xml:space="preserve">Osobą odpowiedzialną za przeprowadzenie i podsumowanie wyników konsultacji jest </w:t>
      </w:r>
      <w:r w:rsidRPr="00F25F46">
        <w:rPr>
          <w:rFonts w:ascii="Calibri" w:hAnsi="Calibri" w:cs="Calibri"/>
          <w:b/>
          <w:bCs/>
        </w:rPr>
        <w:t xml:space="preserve">p. Urszula Chowaniec – </w:t>
      </w:r>
      <w:proofErr w:type="spellStart"/>
      <w:r w:rsidRPr="00F25F46">
        <w:rPr>
          <w:rFonts w:ascii="Calibri" w:hAnsi="Calibri" w:cs="Calibri"/>
          <w:b/>
          <w:bCs/>
        </w:rPr>
        <w:t>Bombac</w:t>
      </w:r>
      <w:proofErr w:type="spellEnd"/>
      <w:r w:rsidRPr="00F25F46">
        <w:rPr>
          <w:rFonts w:ascii="Calibri" w:hAnsi="Calibri" w:cs="Calibri"/>
          <w:b/>
          <w:bCs/>
        </w:rPr>
        <w:t>, Dyrektor Miejskiego Ośrodka Pomocy Społecznej, ul. Jagiellońska 7,</w:t>
      </w:r>
    </w:p>
    <w:p w14:paraId="22BCD2D2" w14:textId="77777777" w:rsidR="009E4ED5" w:rsidRPr="00D91515" w:rsidRDefault="009E4ED5" w:rsidP="009E4ED5">
      <w:pPr>
        <w:spacing w:after="20" w:line="264" w:lineRule="auto"/>
        <w:jc w:val="both"/>
        <w:rPr>
          <w:rFonts w:cstheme="minorHAnsi"/>
        </w:rPr>
      </w:pPr>
      <w:r w:rsidRPr="00F25F46">
        <w:rPr>
          <w:rFonts w:ascii="Calibri" w:hAnsi="Calibri" w:cs="Calibri"/>
          <w:b/>
          <w:bCs/>
        </w:rPr>
        <w:t>34–500 Zakopane, e-mail: u.chowaniec@mopszakopane.pl, tel. 18 20 147 33</w:t>
      </w:r>
      <w:r w:rsidRPr="00D91515">
        <w:rPr>
          <w:rFonts w:cstheme="minorHAnsi"/>
        </w:rPr>
        <w:t>.</w:t>
      </w:r>
    </w:p>
    <w:p w14:paraId="40F08D25" w14:textId="77777777" w:rsidR="009E4ED5" w:rsidRPr="00D91515" w:rsidRDefault="009E4ED5" w:rsidP="009E4ED5">
      <w:pPr>
        <w:spacing w:after="20" w:line="264" w:lineRule="auto"/>
        <w:jc w:val="both"/>
        <w:rPr>
          <w:rFonts w:cstheme="minorHAnsi"/>
        </w:rPr>
      </w:pPr>
      <w:r w:rsidRPr="00D91515">
        <w:rPr>
          <w:rFonts w:cstheme="minorHAnsi"/>
        </w:rPr>
        <w:t xml:space="preserve">- Informacja podsumowująca konsultacje społeczne zostanie opublikowana </w:t>
      </w:r>
      <w:r w:rsidRPr="003203E6">
        <w:rPr>
          <w:rFonts w:cstheme="minorHAnsi"/>
        </w:rPr>
        <w:t xml:space="preserve">na tablicy ogłoszeń </w:t>
      </w:r>
      <w:r w:rsidRPr="00F25F46">
        <w:rPr>
          <w:rFonts w:cstheme="minorHAnsi"/>
        </w:rPr>
        <w:t>w</w:t>
      </w:r>
      <w:r>
        <w:rPr>
          <w:rFonts w:cstheme="minorHAnsi"/>
        </w:rPr>
        <w:t> </w:t>
      </w:r>
      <w:r w:rsidRPr="00F25F46">
        <w:rPr>
          <w:rFonts w:cstheme="minorHAnsi"/>
        </w:rPr>
        <w:t>Urzędzie Miasta Zakopane</w:t>
      </w:r>
      <w:r>
        <w:rPr>
          <w:rFonts w:cstheme="minorHAnsi"/>
        </w:rPr>
        <w:t xml:space="preserve"> oraz </w:t>
      </w:r>
      <w:r w:rsidRPr="003203E6">
        <w:rPr>
          <w:rFonts w:cstheme="minorHAnsi"/>
        </w:rPr>
        <w:t xml:space="preserve">na stronie internetowej </w:t>
      </w:r>
      <w:r>
        <w:rPr>
          <w:rFonts w:cstheme="minorHAnsi"/>
        </w:rPr>
        <w:t>G</w:t>
      </w:r>
      <w:r w:rsidRPr="003203E6">
        <w:rPr>
          <w:rFonts w:cstheme="minorHAnsi"/>
        </w:rPr>
        <w:t xml:space="preserve">miny </w:t>
      </w:r>
      <w:r>
        <w:rPr>
          <w:rFonts w:cstheme="minorHAnsi"/>
        </w:rPr>
        <w:t>Miasta Zakopane</w:t>
      </w:r>
      <w:r w:rsidRPr="00D91515">
        <w:rPr>
          <w:rFonts w:cstheme="minorHAnsi"/>
        </w:rPr>
        <w:t>.</w:t>
      </w:r>
    </w:p>
    <w:p w14:paraId="67638986" w14:textId="77777777" w:rsidR="009E4ED5" w:rsidRDefault="009E4ED5" w:rsidP="009E4ED5">
      <w:pPr>
        <w:spacing w:after="20" w:line="264" w:lineRule="auto"/>
        <w:jc w:val="both"/>
        <w:rPr>
          <w:rFonts w:cstheme="minorHAnsi"/>
        </w:rPr>
      </w:pPr>
    </w:p>
    <w:p w14:paraId="709FC5A6" w14:textId="77777777" w:rsidR="009E4ED5" w:rsidRPr="00D91515" w:rsidRDefault="009E4ED5" w:rsidP="009E4ED5">
      <w:pPr>
        <w:spacing w:after="20" w:line="264" w:lineRule="auto"/>
        <w:jc w:val="both"/>
        <w:rPr>
          <w:rFonts w:cstheme="minorHAnsi"/>
        </w:rPr>
      </w:pPr>
      <w:r w:rsidRPr="00D91515">
        <w:rPr>
          <w:rFonts w:cstheme="minorHAnsi"/>
        </w:rPr>
        <w:t>Załączniki:</w:t>
      </w:r>
    </w:p>
    <w:p w14:paraId="3C6E67B1" w14:textId="77777777" w:rsidR="009E4ED5" w:rsidRPr="00D91515" w:rsidRDefault="009E4ED5" w:rsidP="009E4ED5">
      <w:pPr>
        <w:spacing w:after="20" w:line="264" w:lineRule="auto"/>
        <w:jc w:val="both"/>
        <w:rPr>
          <w:rFonts w:cstheme="minorHAnsi"/>
        </w:rPr>
      </w:pPr>
      <w:r w:rsidRPr="00D91515">
        <w:rPr>
          <w:rFonts w:cstheme="minorHAnsi"/>
        </w:rPr>
        <w:t xml:space="preserve">1. Projekt </w:t>
      </w:r>
      <w:r w:rsidRPr="00F25F46">
        <w:rPr>
          <w:rFonts w:cstheme="minorHAnsi"/>
        </w:rPr>
        <w:t>Strategii Rozwiązywania Problemów Społecznych Miasta Zakopane na lata 2026–2030</w:t>
      </w:r>
      <w:r>
        <w:rPr>
          <w:rFonts w:cstheme="minorHAnsi"/>
        </w:rPr>
        <w:t>.</w:t>
      </w:r>
    </w:p>
    <w:p w14:paraId="728CCAD6" w14:textId="77777777" w:rsidR="009E4ED5" w:rsidRDefault="009E4ED5" w:rsidP="009E4ED5">
      <w:pPr>
        <w:spacing w:after="20" w:line="264" w:lineRule="auto"/>
        <w:jc w:val="both"/>
        <w:rPr>
          <w:rFonts w:ascii="Calibri" w:hAnsi="Calibri" w:cs="Calibri"/>
        </w:rPr>
      </w:pPr>
      <w:r w:rsidRPr="00D91515">
        <w:rPr>
          <w:rFonts w:ascii="Calibri" w:hAnsi="Calibri" w:cs="Calibri"/>
        </w:rPr>
        <w:t xml:space="preserve">2. Formularz zgłaszania uwag do projektu </w:t>
      </w:r>
      <w:r w:rsidRPr="00F25F46">
        <w:rPr>
          <w:rFonts w:cstheme="minorHAnsi"/>
        </w:rPr>
        <w:t>Strategii Rozwiązywania Problemów Społecznych Miasta Zakopane na lata 2026–2030</w:t>
      </w:r>
      <w:r w:rsidRPr="00D91515">
        <w:rPr>
          <w:rFonts w:ascii="Calibri" w:hAnsi="Calibri" w:cs="Calibri"/>
        </w:rPr>
        <w:t>.</w:t>
      </w:r>
    </w:p>
    <w:p w14:paraId="1E4E7645" w14:textId="0FB4C416" w:rsidR="009E4ED5" w:rsidRPr="00CF37ED" w:rsidRDefault="009E4ED5" w:rsidP="009E4ED5">
      <w:pPr>
        <w:spacing w:after="20" w:line="264" w:lineRule="auto"/>
        <w:rPr>
          <w:rFonts w:cstheme="minorHAnsi"/>
        </w:rPr>
      </w:pPr>
    </w:p>
    <w:sectPr w:rsidR="009E4ED5" w:rsidRPr="00CF37ED" w:rsidSect="009E4ED5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095D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5D77C5F"/>
    <w:multiLevelType w:val="multilevel"/>
    <w:tmpl w:val="82022AC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2362589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2C932FBA"/>
    <w:multiLevelType w:val="multilevel"/>
    <w:tmpl w:val="39F4CD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2D722E6B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D5B08DD"/>
    <w:multiLevelType w:val="multilevel"/>
    <w:tmpl w:val="7C6CD9E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B2523F"/>
    <w:multiLevelType w:val="multilevel"/>
    <w:tmpl w:val="E7BA7B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A734F52"/>
    <w:multiLevelType w:val="hybridMultilevel"/>
    <w:tmpl w:val="EA7E6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15C1E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AD6E96"/>
    <w:multiLevelType w:val="multilevel"/>
    <w:tmpl w:val="623AE7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EC275B3"/>
    <w:multiLevelType w:val="multilevel"/>
    <w:tmpl w:val="49F0F5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4B25A02"/>
    <w:multiLevelType w:val="multilevel"/>
    <w:tmpl w:val="6994C82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2" w15:restartNumberingAfterBreak="0">
    <w:nsid w:val="708A3694"/>
    <w:multiLevelType w:val="multilevel"/>
    <w:tmpl w:val="FAA2E5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79602712">
    <w:abstractNumId w:val="11"/>
  </w:num>
  <w:num w:numId="2" w16cid:durableId="1177302855">
    <w:abstractNumId w:val="10"/>
  </w:num>
  <w:num w:numId="3" w16cid:durableId="1734500531">
    <w:abstractNumId w:val="3"/>
  </w:num>
  <w:num w:numId="4" w16cid:durableId="932511924">
    <w:abstractNumId w:val="6"/>
  </w:num>
  <w:num w:numId="5" w16cid:durableId="1752698684">
    <w:abstractNumId w:val="9"/>
  </w:num>
  <w:num w:numId="6" w16cid:durableId="528221646">
    <w:abstractNumId w:val="12"/>
  </w:num>
  <w:num w:numId="7" w16cid:durableId="453905857">
    <w:abstractNumId w:val="5"/>
  </w:num>
  <w:num w:numId="8" w16cid:durableId="1027372163">
    <w:abstractNumId w:val="1"/>
  </w:num>
  <w:num w:numId="9" w16cid:durableId="1025521156">
    <w:abstractNumId w:val="8"/>
  </w:num>
  <w:num w:numId="10" w16cid:durableId="148254741">
    <w:abstractNumId w:val="4"/>
  </w:num>
  <w:num w:numId="11" w16cid:durableId="932663670">
    <w:abstractNumId w:val="2"/>
  </w:num>
  <w:num w:numId="12" w16cid:durableId="1938246318">
    <w:abstractNumId w:val="0"/>
  </w:num>
  <w:num w:numId="13" w16cid:durableId="2248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ED5"/>
    <w:rsid w:val="000540C5"/>
    <w:rsid w:val="00117F0B"/>
    <w:rsid w:val="001F0B7A"/>
    <w:rsid w:val="002A14AE"/>
    <w:rsid w:val="002E5AC0"/>
    <w:rsid w:val="005049FB"/>
    <w:rsid w:val="00612204"/>
    <w:rsid w:val="006164A4"/>
    <w:rsid w:val="008200CC"/>
    <w:rsid w:val="008A306C"/>
    <w:rsid w:val="009350CC"/>
    <w:rsid w:val="00994544"/>
    <w:rsid w:val="009A44E5"/>
    <w:rsid w:val="009D3A17"/>
    <w:rsid w:val="009E4ED5"/>
    <w:rsid w:val="00BA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84B61"/>
  <w15:chartTrackingRefBased/>
  <w15:docId w15:val="{C079150A-D74B-46EE-A1EE-14970278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ED5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4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4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4E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4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4E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4E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4E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E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E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4E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4E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4E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4E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4E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4E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4E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E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E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E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4E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4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E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E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E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4E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E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E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ED5"/>
    <w:rPr>
      <w:b/>
      <w:bCs/>
      <w:smallCaps/>
      <w:color w:val="2F5496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9E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Posadzka-Gil</dc:creator>
  <cp:keywords/>
  <dc:description/>
  <cp:lastModifiedBy>Basia</cp:lastModifiedBy>
  <cp:revision>3</cp:revision>
  <dcterms:created xsi:type="dcterms:W3CDTF">2025-11-25T09:07:00Z</dcterms:created>
  <dcterms:modified xsi:type="dcterms:W3CDTF">2025-11-25T09:09:00Z</dcterms:modified>
</cp:coreProperties>
</file>