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1CBBAB7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821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</w:t>
      </w:r>
      <w:proofErr w:type="spellStart"/>
      <w:r w:rsidR="009810CA" w:rsidRPr="009810CA">
        <w:rPr>
          <w:rStyle w:val="Pogrubienie"/>
          <w:color w:val="548DD4" w:themeColor="text2" w:themeTint="99"/>
        </w:rPr>
        <w:t>mopszakopane</w:t>
      </w:r>
      <w:proofErr w:type="spellEnd"/>
      <w:r w:rsidR="009810CA" w:rsidRPr="009810CA">
        <w:rPr>
          <w:rStyle w:val="Pogrubienie"/>
          <w:color w:val="548DD4" w:themeColor="text2" w:themeTint="99"/>
        </w:rPr>
        <w:t>/</w:t>
      </w:r>
      <w:proofErr w:type="spellStart"/>
      <w:r w:rsidR="009810CA" w:rsidRPr="009810CA">
        <w:rPr>
          <w:rStyle w:val="Pogrubienie"/>
          <w:color w:val="548DD4" w:themeColor="text2" w:themeTint="99"/>
        </w:rPr>
        <w:t>skrytkaESP</w:t>
      </w:r>
      <w:proofErr w:type="spellEnd"/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25D3A949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 xml:space="preserve">Droga na </w:t>
      </w:r>
      <w:proofErr w:type="spellStart"/>
      <w:r w:rsidR="00FB2626">
        <w:t>Szymaszkową</w:t>
      </w:r>
      <w:proofErr w:type="spellEnd"/>
      <w:r w:rsidRPr="00243460">
        <w:br/>
        <w:t>Droga na Wierch</w:t>
      </w:r>
      <w:r w:rsidRPr="00243460">
        <w:br/>
        <w:t>Gen</w:t>
      </w:r>
      <w:r w:rsidR="007230A0">
        <w:t>erała</w:t>
      </w:r>
      <w:r w:rsidRPr="00243460">
        <w:t xml:space="preserve"> Galicy</w:t>
      </w:r>
      <w:r w:rsidR="007230A0" w:rsidRPr="007230A0">
        <w:t xml:space="preserve"> </w:t>
      </w:r>
      <w:r w:rsidR="007230A0" w:rsidRPr="00243460">
        <w:t>Andrzeja</w:t>
      </w:r>
      <w:r w:rsidRPr="00243460">
        <w:br/>
        <w:t>Kościeliska</w:t>
      </w:r>
      <w:r w:rsidRPr="00243460">
        <w:br/>
        <w:t>Kościelna</w:t>
      </w:r>
      <w:r w:rsidR="007230A0">
        <w:br/>
      </w:r>
      <w:r w:rsidR="007230A0" w:rsidRPr="00243460">
        <w:t>Ks</w:t>
      </w:r>
      <w:r w:rsidR="007230A0">
        <w:t>iędza</w:t>
      </w:r>
      <w:r w:rsidR="007230A0" w:rsidRPr="00243460">
        <w:t xml:space="preserve"> </w:t>
      </w:r>
      <w:proofErr w:type="spellStart"/>
      <w:r w:rsidR="007230A0" w:rsidRPr="00243460">
        <w:t>Kaszelewskiego</w:t>
      </w:r>
      <w:proofErr w:type="spellEnd"/>
      <w:r w:rsidR="007230A0" w:rsidRPr="007230A0">
        <w:t xml:space="preserve"> </w:t>
      </w:r>
      <w:r w:rsidR="007230A0">
        <w:t>Kazimierza</w:t>
      </w:r>
      <w:r w:rsidR="007230A0" w:rsidRPr="00243460">
        <w:br/>
      </w:r>
      <w:r w:rsidRPr="00243460">
        <w:t>Ks</w:t>
      </w:r>
      <w:r w:rsidR="007230A0">
        <w:t>iędza</w:t>
      </w:r>
      <w:r w:rsidRPr="00243460">
        <w:t xml:space="preserve"> Stolarczyka</w:t>
      </w:r>
      <w:r w:rsidR="007230A0" w:rsidRPr="007230A0">
        <w:t xml:space="preserve"> </w:t>
      </w:r>
      <w:r w:rsidR="007230A0" w:rsidRPr="00243460">
        <w:t>Józefa</w:t>
      </w:r>
      <w:r w:rsidRPr="00243460">
        <w:br/>
        <w:t xml:space="preserve">Orkana </w:t>
      </w:r>
      <w:r w:rsidR="007230A0">
        <w:t>Władysława</w:t>
      </w:r>
      <w:r w:rsidRPr="00243460">
        <w:br/>
      </w:r>
      <w:r w:rsidR="00F44F95">
        <w:t xml:space="preserve">Przerwy – </w:t>
      </w:r>
      <w:r w:rsidR="00F44F95" w:rsidRPr="00243460">
        <w:t>Tetmajera</w:t>
      </w:r>
      <w:r w:rsidR="00F44F95">
        <w:t xml:space="preserve"> Kazimierza </w:t>
      </w:r>
      <w:r w:rsidR="00F44F95">
        <w:br/>
      </w:r>
      <w:r w:rsidRPr="00243460">
        <w:t>Polna</w:t>
      </w:r>
      <w:r w:rsidRPr="00243460">
        <w:br/>
        <w:t>Stary Młyn</w:t>
      </w:r>
      <w:r w:rsidRPr="00243460">
        <w:br/>
      </w:r>
      <w:proofErr w:type="spellStart"/>
      <w:r w:rsidRPr="00243460">
        <w:t>Szymoszkowa</w:t>
      </w:r>
      <w:proofErr w:type="spellEnd"/>
      <w:r w:rsidRPr="00243460">
        <w:br/>
      </w:r>
      <w:proofErr w:type="spellStart"/>
      <w:r w:rsidRPr="00243460">
        <w:t>Walkosze</w:t>
      </w:r>
      <w:proofErr w:type="spellEnd"/>
      <w:r w:rsidRPr="00243460">
        <w:br/>
      </w:r>
      <w:proofErr w:type="spellStart"/>
      <w:r w:rsidRPr="00243460">
        <w:t>Walowa</w:t>
      </w:r>
      <w:proofErr w:type="spellEnd"/>
      <w:r w:rsidRPr="00243460">
        <w:t xml:space="preserve"> Góra</w:t>
      </w:r>
      <w:r w:rsidRPr="00243460">
        <w:br/>
        <w:t>Wojdyły</w:t>
      </w:r>
      <w:r w:rsidRPr="00243460">
        <w:br/>
        <w:t>Za Strugiem</w:t>
      </w:r>
      <w:r w:rsidR="00FB2626">
        <w:br/>
      </w:r>
      <w:r w:rsidR="006068FE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3F221F09" w:rsidR="00965685" w:rsidRPr="00243460" w:rsidRDefault="00965685" w:rsidP="00965685">
      <w:pPr>
        <w:pStyle w:val="NormalnyWeb"/>
      </w:pPr>
      <w:r w:rsidRPr="00243460">
        <w:t>Gen</w:t>
      </w:r>
      <w:r w:rsidR="007230A0">
        <w:t>erała</w:t>
      </w:r>
      <w:r w:rsidRPr="00243460">
        <w:t xml:space="preserve"> </w:t>
      </w:r>
      <w:proofErr w:type="spellStart"/>
      <w:r w:rsidRPr="00243460">
        <w:t>Spiechowicza</w:t>
      </w:r>
      <w:proofErr w:type="spellEnd"/>
      <w:r w:rsidRPr="00243460">
        <w:t xml:space="preserve"> </w:t>
      </w:r>
      <w:r w:rsidR="007230A0" w:rsidRPr="00243460">
        <w:t>Boruty</w:t>
      </w:r>
      <w:r w:rsidRPr="00243460">
        <w:br/>
        <w:t>Huty</w:t>
      </w:r>
      <w:r w:rsidRPr="00243460">
        <w:br/>
      </w:r>
      <w:proofErr w:type="spellStart"/>
      <w:r w:rsidRPr="00243460">
        <w:t>Janosówka</w:t>
      </w:r>
      <w:proofErr w:type="spellEnd"/>
      <w:r w:rsidRPr="00243460">
        <w:br/>
      </w:r>
      <w:proofErr w:type="spellStart"/>
      <w:r w:rsidRPr="00243460">
        <w:t>Klusie</w:t>
      </w:r>
      <w:proofErr w:type="spellEnd"/>
      <w:r w:rsidRPr="00243460">
        <w:br/>
        <w:t>Kurierów Tatrzańskich</w:t>
      </w:r>
      <w:r w:rsidRPr="00243460">
        <w:br/>
        <w:t>Mrowce</w:t>
      </w:r>
      <w:r w:rsidRPr="00243460">
        <w:br/>
        <w:t xml:space="preserve">Osiedle </w:t>
      </w:r>
      <w:proofErr w:type="spellStart"/>
      <w:r w:rsidRPr="00243460">
        <w:t>Kasprusie</w:t>
      </w:r>
      <w:proofErr w:type="spellEnd"/>
      <w:r w:rsidRPr="00243460">
        <w:br/>
        <w:t xml:space="preserve">Osiedle </w:t>
      </w:r>
      <w:proofErr w:type="spellStart"/>
      <w:r w:rsidRPr="00243460">
        <w:t>Pardałówka</w:t>
      </w:r>
      <w:proofErr w:type="spellEnd"/>
      <w:r w:rsidRPr="00243460">
        <w:br/>
      </w:r>
      <w:proofErr w:type="spellStart"/>
      <w:r w:rsidRPr="00243460">
        <w:t>Pardałówka</w:t>
      </w:r>
      <w:proofErr w:type="spellEnd"/>
      <w:r w:rsidRPr="00243460">
        <w:br/>
        <w:t>Paryskich</w:t>
      </w:r>
      <w:r w:rsidRPr="00243460">
        <w:br/>
      </w:r>
      <w:proofErr w:type="spellStart"/>
      <w:r w:rsidRPr="00243460">
        <w:t>Piszczory</w:t>
      </w:r>
      <w:proofErr w:type="spellEnd"/>
      <w:r w:rsidRPr="00243460">
        <w:br/>
        <w:t>Podhalańska</w:t>
      </w:r>
      <w:r w:rsidRPr="00243460">
        <w:br/>
      </w:r>
      <w:proofErr w:type="spellStart"/>
      <w:r w:rsidRPr="00243460">
        <w:t>Rybkówka</w:t>
      </w:r>
      <w:proofErr w:type="spellEnd"/>
      <w:r w:rsidRPr="00243460">
        <w:br/>
      </w:r>
      <w:proofErr w:type="spellStart"/>
      <w:r w:rsidRPr="00243460">
        <w:t>Salwatoriańska</w:t>
      </w:r>
      <w:proofErr w:type="spellEnd"/>
      <w:r w:rsidRPr="00243460">
        <w:br/>
      </w:r>
      <w:proofErr w:type="spellStart"/>
      <w:r w:rsidRPr="00243460">
        <w:t>Stachonie</w:t>
      </w:r>
      <w:proofErr w:type="spellEnd"/>
      <w:r w:rsidRPr="00243460">
        <w:br/>
        <w:t xml:space="preserve">Stara </w:t>
      </w:r>
      <w:proofErr w:type="spellStart"/>
      <w:r w:rsidRPr="00243460">
        <w:t>Pardałówka</w:t>
      </w:r>
      <w:proofErr w:type="spellEnd"/>
      <w:r w:rsidRPr="00243460">
        <w:br/>
        <w:t>Topory</w:t>
      </w:r>
    </w:p>
    <w:p w14:paraId="12CB80E9" w14:textId="2571FB9D" w:rsidR="00965685" w:rsidRPr="00243460" w:rsidRDefault="00E3103F" w:rsidP="00965685">
      <w:pPr>
        <w:pStyle w:val="NormalnyWeb"/>
      </w:pPr>
      <w:r>
        <w:rPr>
          <w:rStyle w:val="Pogrubienie"/>
          <w:u w:val="single"/>
        </w:rPr>
        <w:t>Zastępstwo Pani Justyna Andrzejczuk</w:t>
      </w:r>
      <w:r w:rsidR="00965685" w:rsidRPr="00243460">
        <w:rPr>
          <w:rStyle w:val="Pogrubienie"/>
          <w:u w:val="single"/>
        </w:rPr>
        <w:t xml:space="preserve"> </w:t>
      </w:r>
    </w:p>
    <w:p w14:paraId="0D1C1187" w14:textId="7AD70B98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7230A0">
        <w:t xml:space="preserve"> 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  <w:r w:rsidR="007230A0">
        <w:t xml:space="preserve"> Juliusza</w:t>
      </w:r>
    </w:p>
    <w:p w14:paraId="6BC43161" w14:textId="5957A047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</w:t>
      </w:r>
      <w:r w:rsidR="00E3103F">
        <w:rPr>
          <w:rStyle w:val="Pogrubienie"/>
          <w:u w:val="single"/>
        </w:rPr>
        <w:t>Agnieszka Pietras</w:t>
      </w:r>
    </w:p>
    <w:p w14:paraId="12066D4E" w14:textId="6F906BA4" w:rsidR="00965685" w:rsidRPr="00243460" w:rsidRDefault="00965685" w:rsidP="00965685">
      <w:pPr>
        <w:pStyle w:val="NormalnyWeb"/>
      </w:pPr>
      <w:proofErr w:type="spellStart"/>
      <w:r w:rsidRPr="00243460">
        <w:t>Bogówka</w:t>
      </w:r>
      <w:proofErr w:type="spellEnd"/>
      <w:r w:rsidR="00F44F95">
        <w:br/>
      </w:r>
      <w:r w:rsidR="00F44F95" w:rsidRPr="00243460">
        <w:t>Czecha</w:t>
      </w:r>
      <w:r w:rsidR="00F44F95">
        <w:t xml:space="preserve"> Bronisława</w:t>
      </w:r>
      <w:r w:rsidRPr="00243460">
        <w:br/>
        <w:t>Chałubińskiego</w:t>
      </w:r>
      <w:r w:rsidR="007230A0">
        <w:t xml:space="preserve"> Tytusa</w:t>
      </w:r>
      <w:r w:rsidRPr="00243460">
        <w:br/>
        <w:t xml:space="preserve">Droga do </w:t>
      </w:r>
      <w:proofErr w:type="spellStart"/>
      <w:r w:rsidRPr="00243460">
        <w:t>Olczy</w:t>
      </w:r>
      <w:proofErr w:type="spellEnd"/>
      <w:r w:rsidRPr="00243460">
        <w:br/>
        <w:t>Kuźnice</w:t>
      </w:r>
      <w:r w:rsidRPr="00243460">
        <w:br/>
        <w:t xml:space="preserve">Małe </w:t>
      </w:r>
      <w:proofErr w:type="spellStart"/>
      <w:r w:rsidRPr="00243460">
        <w:t>Żywczańskie</w:t>
      </w:r>
      <w:proofErr w:type="spellEnd"/>
      <w:r w:rsidRPr="00243460">
        <w:br/>
        <w:t>Pocztowców</w:t>
      </w:r>
      <w:r w:rsidRPr="00243460">
        <w:br/>
        <w:t>Pola</w:t>
      </w:r>
      <w:r w:rsidR="007230A0">
        <w:t xml:space="preserve"> Wincentego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="00F44F95">
        <w:t xml:space="preserve"> Juliusza</w:t>
      </w:r>
      <w:r w:rsidRPr="00243460">
        <w:br/>
        <w:t>Wierchowa</w:t>
      </w:r>
      <w:r w:rsidRPr="00243460">
        <w:br/>
        <w:t>Zamoyskiego</w:t>
      </w:r>
      <w:r w:rsidR="00F44F95">
        <w:t xml:space="preserve"> Władysława</w:t>
      </w:r>
    </w:p>
    <w:p w14:paraId="1B9BF5FF" w14:textId="326304BC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Jolanta </w:t>
      </w:r>
      <w:proofErr w:type="spellStart"/>
      <w:r>
        <w:rPr>
          <w:rStyle w:val="Pogrubienie"/>
          <w:u w:val="single"/>
        </w:rPr>
        <w:t>Brzyzek</w:t>
      </w:r>
      <w:proofErr w:type="spellEnd"/>
    </w:p>
    <w:p w14:paraId="3D4D81ED" w14:textId="60E2DD3C" w:rsidR="00965685" w:rsidRDefault="007739C7" w:rsidP="00965685">
      <w:pPr>
        <w:pStyle w:val="NormalnyWeb"/>
      </w:pPr>
      <w:proofErr w:type="spellStart"/>
      <w:r w:rsidRPr="00243460">
        <w:t>Chłabówka</w:t>
      </w:r>
      <w:proofErr w:type="spellEnd"/>
      <w:r w:rsidRPr="00243460">
        <w:t xml:space="preserve">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 w:rsidR="00F44F95">
        <w:t>Kornela</w:t>
      </w:r>
      <w:r>
        <w:br/>
      </w:r>
      <w:r w:rsidRPr="00243460">
        <w:t>Piłsudskiego</w:t>
      </w:r>
      <w:r w:rsidR="00F44F95">
        <w:t xml:space="preserve"> Józefa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  <w:r w:rsidR="00F44F95">
        <w:t xml:space="preserve"> Stefana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</w:t>
      </w:r>
      <w:proofErr w:type="spellStart"/>
      <w:r w:rsidRPr="00243460">
        <w:rPr>
          <w:rStyle w:val="Pogrubienie"/>
          <w:u w:val="single"/>
        </w:rPr>
        <w:t>Brzyzek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79246847" w14:textId="04937107" w:rsidR="007739C7" w:rsidRPr="00243460" w:rsidRDefault="007230A0" w:rsidP="007739C7">
      <w:pPr>
        <w:pStyle w:val="NormalnyWeb"/>
      </w:pPr>
      <w:r w:rsidRPr="00243460">
        <w:t>Brzegi Wojciecha</w:t>
      </w:r>
      <w:r>
        <w:br/>
      </w:r>
      <w:r w:rsidR="007739C7" w:rsidRPr="00243460">
        <w:t>Brzozowskiego</w:t>
      </w:r>
      <w:r w:rsidR="00F44F95">
        <w:t xml:space="preserve"> Tadeusza</w:t>
      </w:r>
      <w:r w:rsidR="007739C7" w:rsidRPr="00243460">
        <w:br/>
        <w:t>Droga Brata Alberta</w:t>
      </w:r>
      <w:r w:rsidR="00FB2626">
        <w:br/>
        <w:t>Droga do Bristolu</w:t>
      </w:r>
      <w:r w:rsidR="007739C7">
        <w:br/>
      </w:r>
      <w:r w:rsidR="007739C7" w:rsidRPr="00243460">
        <w:t xml:space="preserve">Droga na </w:t>
      </w:r>
      <w:proofErr w:type="spellStart"/>
      <w:r w:rsidR="007739C7" w:rsidRPr="00243460">
        <w:t>Buńdówki</w:t>
      </w:r>
      <w:proofErr w:type="spellEnd"/>
      <w:r w:rsidR="007739C7">
        <w:br/>
      </w:r>
      <w:r w:rsidR="007739C7" w:rsidRPr="00243460">
        <w:t>Droga do Walczaków</w:t>
      </w:r>
      <w:r w:rsidR="007739C7">
        <w:br/>
      </w:r>
      <w:r w:rsidR="007739C7" w:rsidRPr="00243460">
        <w:t>Jagiellońska</w:t>
      </w:r>
      <w:r w:rsidR="007739C7">
        <w:br/>
      </w:r>
      <w:r w:rsidR="007739C7" w:rsidRPr="00243460">
        <w:t>Krzep</w:t>
      </w:r>
      <w:r>
        <w:t>t</w:t>
      </w:r>
      <w:r w:rsidR="007739C7" w:rsidRPr="00243460">
        <w:t>ówki</w:t>
      </w:r>
      <w:r w:rsidR="007739C7" w:rsidRPr="00243460">
        <w:br/>
      </w:r>
      <w:proofErr w:type="spellStart"/>
      <w:r w:rsidR="007739C7" w:rsidRPr="00243460">
        <w:t>Krzeptówki</w:t>
      </w:r>
      <w:proofErr w:type="spellEnd"/>
      <w:r w:rsidR="007739C7" w:rsidRPr="00243460">
        <w:t xml:space="preserve"> Boczne</w:t>
      </w:r>
      <w:r w:rsidR="007739C7">
        <w:br/>
      </w:r>
      <w:r w:rsidR="007739C7" w:rsidRPr="00243460">
        <w:t>Krzeptówki Potok</w:t>
      </w:r>
      <w:r w:rsidR="007739C7" w:rsidRPr="00243460">
        <w:br/>
      </w:r>
      <w:proofErr w:type="spellStart"/>
      <w:r w:rsidR="007739C7" w:rsidRPr="00243460">
        <w:t>Mraźnica</w:t>
      </w:r>
      <w:proofErr w:type="spellEnd"/>
      <w:r w:rsidR="007739C7" w:rsidRPr="00243460">
        <w:br/>
        <w:t>osiedle Krzeptówki</w:t>
      </w:r>
      <w:r w:rsidR="007739C7">
        <w:br/>
      </w:r>
      <w:r w:rsidR="007739C7" w:rsidRPr="00243460">
        <w:t>osiedle Krzeptówki Potok</w:t>
      </w:r>
      <w:r w:rsidR="007739C7" w:rsidRPr="00243460">
        <w:br/>
        <w:t>Przewodnika J</w:t>
      </w:r>
      <w:r>
        <w:t>ózefa</w:t>
      </w:r>
      <w:r w:rsidR="007739C7" w:rsidRPr="00243460">
        <w:t xml:space="preserve"> Krzeptowskiego</w:t>
      </w:r>
      <w:r w:rsidR="007739C7" w:rsidRPr="00243460">
        <w:br/>
      </w:r>
      <w:proofErr w:type="spellStart"/>
      <w:r w:rsidR="007739C7" w:rsidRPr="00243460">
        <w:t>Skibówki</w:t>
      </w:r>
      <w:proofErr w:type="spellEnd"/>
      <w:r w:rsidR="007739C7" w:rsidRPr="00243460">
        <w:br/>
      </w:r>
      <w:proofErr w:type="spellStart"/>
      <w:r w:rsidR="007739C7" w:rsidRPr="00243460">
        <w:t>Ubocz</w:t>
      </w:r>
      <w:proofErr w:type="spellEnd"/>
      <w:r w:rsidR="007739C7" w:rsidRPr="00243460">
        <w:br/>
        <w:t>Zaruskiego</w:t>
      </w:r>
      <w:r w:rsidR="00F44F95">
        <w:t xml:space="preserve"> Mariusza</w:t>
      </w:r>
      <w:r w:rsidR="007739C7" w:rsidRPr="00243460">
        <w:br/>
      </w:r>
      <w:r w:rsidR="007739C7" w:rsidRPr="00243460">
        <w:br/>
      </w:r>
      <w:r w:rsidR="00F409D2">
        <w:rPr>
          <w:rStyle w:val="Pogrubienie"/>
          <w:u w:val="single"/>
        </w:rPr>
        <w:t xml:space="preserve">Zastępstwo Pani </w:t>
      </w:r>
      <w:r w:rsidR="00174EE2">
        <w:rPr>
          <w:rStyle w:val="Pogrubienie"/>
          <w:u w:val="single"/>
        </w:rPr>
        <w:t>Jadwiga</w:t>
      </w:r>
      <w:r w:rsidR="00F409D2">
        <w:rPr>
          <w:rStyle w:val="Pogrubienie"/>
          <w:u w:val="single"/>
        </w:rPr>
        <w:t xml:space="preserve"> Kulpińska</w:t>
      </w:r>
      <w:r w:rsidR="007739C7" w:rsidRPr="00243460">
        <w:rPr>
          <w:rStyle w:val="Pogrubienie"/>
          <w:u w:val="single"/>
        </w:rPr>
        <w:t xml:space="preserve"> </w:t>
      </w:r>
    </w:p>
    <w:p w14:paraId="4471E797" w14:textId="7C655A47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F44F95">
        <w:t xml:space="preserve"> Oswalda</w:t>
      </w:r>
      <w:r w:rsidR="00A55117">
        <w:br/>
      </w:r>
      <w:proofErr w:type="spellStart"/>
      <w:r w:rsidR="00A55117">
        <w:t>Bilinówka</w:t>
      </w:r>
      <w:proofErr w:type="spellEnd"/>
      <w:r w:rsidR="00371C4A">
        <w:br/>
        <w:t>Broniewskiego</w:t>
      </w:r>
      <w:r w:rsidR="00F44F95">
        <w:t xml:space="preserve"> Władysława</w:t>
      </w:r>
      <w:r w:rsidR="00A55117">
        <w:br/>
        <w:t>Brzozowa</w:t>
      </w:r>
      <w:r w:rsidR="00A55117">
        <w:br/>
      </w:r>
      <w:proofErr w:type="spellStart"/>
      <w:r w:rsidR="00A55117">
        <w:t>Choćkowskie</w:t>
      </w:r>
      <w:proofErr w:type="spellEnd"/>
      <w:r w:rsidRPr="00243460">
        <w:br/>
        <w:t>Chyców Potok</w:t>
      </w:r>
      <w:r w:rsidR="00A55117">
        <w:br/>
        <w:t>Droga Zubka</w:t>
      </w:r>
      <w:r w:rsidR="007230A0" w:rsidRPr="007230A0">
        <w:t xml:space="preserve"> </w:t>
      </w:r>
      <w:r w:rsidR="007230A0">
        <w:t>Stanisława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</w:r>
      <w:proofErr w:type="spellStart"/>
      <w:r w:rsidR="00A55117">
        <w:t>Łosiówki</w:t>
      </w:r>
      <w:proofErr w:type="spellEnd"/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01A606A5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 xml:space="preserve">o </w:t>
      </w:r>
      <w:proofErr w:type="spellStart"/>
      <w:r w:rsidRPr="00243460">
        <w:t>Tadziaków</w:t>
      </w:r>
      <w:proofErr w:type="spellEnd"/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proofErr w:type="spellStart"/>
      <w:r w:rsidRPr="00243460">
        <w:lastRenderedPageBreak/>
        <w:t>Galicówka</w:t>
      </w:r>
      <w:proofErr w:type="spellEnd"/>
      <w:r w:rsidRPr="00243460">
        <w:br/>
      </w:r>
      <w:proofErr w:type="spellStart"/>
      <w:r w:rsidRPr="00243460">
        <w:t>Gawlaki</w:t>
      </w:r>
      <w:proofErr w:type="spellEnd"/>
      <w:r w:rsidRPr="00243460">
        <w:br/>
        <w:t>Grunwaldzka</w:t>
      </w:r>
      <w:r w:rsidRPr="00243460">
        <w:br/>
        <w:t>Karłowicza</w:t>
      </w:r>
      <w:r w:rsidR="00F44F95">
        <w:t xml:space="preserve"> Mieczysława</w:t>
      </w:r>
      <w:r w:rsidR="00FB2626">
        <w:br/>
        <w:t>Kasprowicza</w:t>
      </w:r>
      <w:r w:rsidR="00F44F95">
        <w:t xml:space="preserve"> Jana</w:t>
      </w:r>
      <w:r w:rsidRPr="00243460">
        <w:br/>
        <w:t>Kraszewskiego</w:t>
      </w:r>
      <w:r w:rsidR="00F44F95">
        <w:t xml:space="preserve"> Józefa Ignacego</w:t>
      </w:r>
      <w:r w:rsidRPr="00243460">
        <w:br/>
        <w:t>Ks</w:t>
      </w:r>
      <w:r w:rsidR="001A30EA">
        <w:t>iędza</w:t>
      </w:r>
      <w:r w:rsidRPr="00243460">
        <w:t xml:space="preserve"> </w:t>
      </w:r>
      <w:proofErr w:type="spellStart"/>
      <w:r w:rsidRPr="00243460">
        <w:t>Curzydły</w:t>
      </w:r>
      <w:proofErr w:type="spellEnd"/>
      <w:r w:rsidR="00F44F95">
        <w:t xml:space="preserve"> Władysława</w:t>
      </w:r>
      <w:r w:rsidRPr="00243460">
        <w:br/>
        <w:t>Marusarzówny</w:t>
      </w:r>
      <w:r w:rsidR="00F44F95">
        <w:t xml:space="preserve"> Heleny</w:t>
      </w:r>
      <w:r w:rsidRPr="00243460">
        <w:br/>
        <w:t>Modrzejewskiej</w:t>
      </w:r>
      <w:r w:rsidR="00F44F95">
        <w:t xml:space="preserve"> Heleny</w:t>
      </w:r>
      <w:r w:rsidRPr="00243460">
        <w:br/>
        <w:t xml:space="preserve">Na </w:t>
      </w:r>
      <w:proofErr w:type="spellStart"/>
      <w:r w:rsidRPr="00243460">
        <w:t>Wilcznik</w:t>
      </w:r>
      <w:proofErr w:type="spellEnd"/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="00F44F95">
        <w:t xml:space="preserve"> </w:t>
      </w:r>
      <w:proofErr w:type="spellStart"/>
      <w:r w:rsidR="00F44F95">
        <w:t>Wenantego</w:t>
      </w:r>
      <w:proofErr w:type="spellEnd"/>
      <w:r w:rsidRPr="00243460">
        <w:br/>
        <w:t>Pod Skocznią</w:t>
      </w:r>
      <w:r>
        <w:br/>
        <w:t>Regle</w:t>
      </w:r>
      <w:r w:rsidRPr="00243460">
        <w:br/>
        <w:t>Witkiewicza</w:t>
      </w:r>
      <w:r w:rsidR="00F44F95">
        <w:t xml:space="preserve"> Stanisława</w:t>
      </w:r>
      <w:r w:rsidRPr="00243460">
        <w:br/>
        <w:t>Za Cieszynianką</w:t>
      </w:r>
      <w:r w:rsidRPr="00243460">
        <w:br/>
        <w:t>Zająca</w:t>
      </w:r>
      <w:r w:rsidR="00F44F95">
        <w:t xml:space="preserve"> Mariana</w:t>
      </w:r>
      <w:r w:rsidRPr="00243460">
        <w:br/>
      </w:r>
      <w:proofErr w:type="spellStart"/>
      <w:r w:rsidRPr="00243460">
        <w:t>Zoniówka</w:t>
      </w:r>
      <w:proofErr w:type="spellEnd"/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076FC4E9" w:rsidR="007739C7" w:rsidRPr="00243460" w:rsidRDefault="007739C7" w:rsidP="007739C7">
      <w:pPr>
        <w:pStyle w:val="NormalnyWeb"/>
      </w:pPr>
      <w:proofErr w:type="spellStart"/>
      <w:r w:rsidRPr="00243460">
        <w:t>Bachledzki</w:t>
      </w:r>
      <w:proofErr w:type="spellEnd"/>
      <w:r w:rsidRPr="00243460">
        <w:t xml:space="preserve"> Wierch</w:t>
      </w:r>
      <w:r w:rsidRPr="00243460">
        <w:br/>
      </w:r>
      <w:proofErr w:type="spellStart"/>
      <w:r w:rsidRPr="00243460">
        <w:t>Chramcówki</w:t>
      </w:r>
      <w:proofErr w:type="spellEnd"/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="00F44F95">
        <w:t xml:space="preserve"> Henryka</w:t>
      </w:r>
      <w:r w:rsidRPr="00243460">
        <w:br/>
      </w:r>
      <w:proofErr w:type="spellStart"/>
      <w:r w:rsidRPr="00243460">
        <w:t>Spadowiec</w:t>
      </w:r>
      <w:proofErr w:type="spellEnd"/>
      <w:r w:rsidRPr="00243460">
        <w:br/>
        <w:t>Szpitalna</w:t>
      </w:r>
      <w:r w:rsidR="00C46CDB">
        <w:br/>
        <w:t>Szymony</w:t>
      </w:r>
      <w:r w:rsidRPr="00243460">
        <w:br/>
      </w:r>
      <w:r w:rsidR="00B508B0">
        <w:rPr>
          <w:rStyle w:val="Pogrubienie"/>
          <w:u w:val="single"/>
        </w:rPr>
        <w:br/>
      </w:r>
      <w:r w:rsidR="00F409D2">
        <w:rPr>
          <w:rStyle w:val="Pogrubienie"/>
          <w:u w:val="single"/>
        </w:rPr>
        <w:t>Pani Justyna Andrzejczuk</w:t>
      </w:r>
      <w:r w:rsidRPr="00243460">
        <w:rPr>
          <w:rStyle w:val="Pogrubienie"/>
          <w:u w:val="single"/>
        </w:rPr>
        <w:t xml:space="preserve"> </w:t>
      </w:r>
    </w:p>
    <w:p w14:paraId="2DF526EE" w14:textId="5B16A3DD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F44F95">
        <w:t xml:space="preserve"> </w:t>
      </w:r>
      <w:r w:rsidR="007739C7" w:rsidRPr="00243460">
        <w:br/>
      </w:r>
      <w:proofErr w:type="spellStart"/>
      <w:r w:rsidR="007739C7" w:rsidRPr="00243460">
        <w:t>Ciągłówka</w:t>
      </w:r>
      <w:proofErr w:type="spellEnd"/>
      <w:r w:rsidR="007739C7" w:rsidRPr="00243460">
        <w:br/>
        <w:t xml:space="preserve">Droga do </w:t>
      </w:r>
      <w:proofErr w:type="spellStart"/>
      <w:r w:rsidR="007739C7" w:rsidRPr="00243460">
        <w:t>Wantuli</w:t>
      </w:r>
      <w:proofErr w:type="spellEnd"/>
      <w:r w:rsidR="007739C7" w:rsidRPr="00243460">
        <w:br/>
        <w:t>Jana Pawła II</w:t>
      </w:r>
      <w:r w:rsidR="007739C7" w:rsidRPr="00243460">
        <w:br/>
        <w:t>Kościuszki</w:t>
      </w:r>
      <w:r w:rsidR="00F44F95">
        <w:t xml:space="preserve"> Tadeusza</w:t>
      </w:r>
      <w:r w:rsidR="007739C7" w:rsidRPr="00243460">
        <w:br/>
      </w:r>
      <w:proofErr w:type="spellStart"/>
      <w:r w:rsidR="007739C7" w:rsidRPr="00243460">
        <w:t>Kotelnica</w:t>
      </w:r>
      <w:proofErr w:type="spellEnd"/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</w:r>
      <w:proofErr w:type="spellStart"/>
      <w:r w:rsidR="007739C7" w:rsidRPr="00243460">
        <w:t>Ustup</w:t>
      </w:r>
      <w:proofErr w:type="spellEnd"/>
    </w:p>
    <w:p w14:paraId="76F8A0C7" w14:textId="6F50FBE3" w:rsidR="007739C7" w:rsidRPr="00243460" w:rsidRDefault="00F409D2" w:rsidP="007739C7">
      <w:pPr>
        <w:pStyle w:val="NormalnyWeb"/>
      </w:pPr>
      <w:r>
        <w:rPr>
          <w:rStyle w:val="Pogrubienie"/>
          <w:u w:val="single"/>
        </w:rPr>
        <w:t xml:space="preserve">Pani </w:t>
      </w:r>
      <w:r w:rsidR="00E3103F">
        <w:rPr>
          <w:rStyle w:val="Pogrubienie"/>
          <w:u w:val="single"/>
        </w:rPr>
        <w:t>Maria Sukiennik</w:t>
      </w:r>
    </w:p>
    <w:p w14:paraId="54C05116" w14:textId="6CC1A281" w:rsidR="007739C7" w:rsidRPr="00243460" w:rsidRDefault="007739C7" w:rsidP="007739C7">
      <w:pPr>
        <w:pStyle w:val="NormalnyWeb"/>
      </w:pPr>
      <w:r w:rsidRPr="00243460">
        <w:t>Asnyka</w:t>
      </w:r>
      <w:r w:rsidR="00F44F95">
        <w:t xml:space="preserve"> Adama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F44F95">
        <w:t xml:space="preserve"> Seweryna</w:t>
      </w:r>
      <w:r w:rsidR="00D26EFF">
        <w:br/>
      </w:r>
      <w:r w:rsidRPr="00243460">
        <w:t>Jaszczurówka</w:t>
      </w:r>
      <w:r w:rsidRPr="00243460">
        <w:br/>
      </w:r>
      <w:proofErr w:type="spellStart"/>
      <w:r w:rsidRPr="00243460">
        <w:lastRenderedPageBreak/>
        <w:t>Jaszczurówka</w:t>
      </w:r>
      <w:proofErr w:type="spellEnd"/>
      <w:r w:rsidRPr="00243460">
        <w:t xml:space="preserve"> Bory</w:t>
      </w:r>
      <w:r w:rsidRPr="00243460">
        <w:br/>
      </w:r>
      <w:proofErr w:type="spellStart"/>
      <w:r w:rsidRPr="00243460">
        <w:t>Małaszyńskiego</w:t>
      </w:r>
      <w:proofErr w:type="spellEnd"/>
      <w:r w:rsidR="00F44F95">
        <w:t xml:space="preserve"> Michała</w:t>
      </w:r>
      <w:r w:rsidRPr="00243460">
        <w:br/>
      </w:r>
      <w:proofErr w:type="spellStart"/>
      <w:r w:rsidRPr="00243460">
        <w:t>Oberconiówka</w:t>
      </w:r>
      <w:proofErr w:type="spellEnd"/>
      <w:r w:rsidRPr="00243460">
        <w:br/>
      </w:r>
      <w:proofErr w:type="spellStart"/>
      <w:r w:rsidRPr="00243460">
        <w:t>Sobczakówka</w:t>
      </w:r>
      <w:proofErr w:type="spellEnd"/>
      <w:r w:rsidRPr="00243460">
        <w:br/>
      </w:r>
      <w:proofErr w:type="spellStart"/>
      <w:r w:rsidRPr="00243460">
        <w:t>Spyrkówka</w:t>
      </w:r>
      <w:proofErr w:type="spellEnd"/>
      <w:r w:rsidRPr="00243460">
        <w:t xml:space="preserve"> </w:t>
      </w:r>
      <w:r w:rsidRPr="00243460">
        <w:br/>
      </w:r>
      <w:proofErr w:type="spellStart"/>
      <w:r w:rsidRPr="00243460">
        <w:t>Wyskówki</w:t>
      </w:r>
      <w:proofErr w:type="spellEnd"/>
      <w:r w:rsidR="00D26EFF">
        <w:br/>
        <w:t>Zaryckiego</w:t>
      </w:r>
      <w:r w:rsidR="00F44F95">
        <w:t xml:space="preserve"> Szymona</w:t>
      </w:r>
      <w:r w:rsidRPr="00243460">
        <w:br/>
        <w:t>Zwijacze</w:t>
      </w:r>
    </w:p>
    <w:p w14:paraId="60CF3D68" w14:textId="2874FD99" w:rsidR="00243460" w:rsidRDefault="00174EE2" w:rsidP="00243460">
      <w:pPr>
        <w:pStyle w:val="NormalnyWeb"/>
      </w:pPr>
      <w:r>
        <w:rPr>
          <w:rStyle w:val="Pogrubienie"/>
          <w:u w:val="single"/>
        </w:rPr>
        <w:t>Zastępstwo Pani Anna Bodziony</w:t>
      </w:r>
      <w:r w:rsidRPr="0024346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</w:r>
      <w:r w:rsidR="00243460" w:rsidRPr="00243460">
        <w:t>Droga na Bystre</w:t>
      </w:r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Niżne</w:t>
      </w:r>
      <w:proofErr w:type="spellEnd"/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Wyżne</w:t>
      </w:r>
      <w:proofErr w:type="spellEnd"/>
      <w:r w:rsidR="004354A6">
        <w:br/>
        <w:t>Kamockiego</w:t>
      </w:r>
      <w:r w:rsidR="00F44F95">
        <w:t xml:space="preserve"> Stanisława</w:t>
      </w:r>
      <w:r w:rsidR="00243460" w:rsidRPr="00243460">
        <w:br/>
        <w:t>Ogrodowa</w:t>
      </w:r>
      <w:r w:rsidR="00243460" w:rsidRPr="00243460">
        <w:br/>
        <w:t>Plac Niepodległości</w:t>
      </w:r>
      <w:r w:rsidR="00243460" w:rsidRPr="00243460">
        <w:br/>
        <w:t>Pod Lipkami</w:t>
      </w:r>
      <w:r w:rsidR="00243460" w:rsidRPr="00243460">
        <w:br/>
        <w:t>Staszica</w:t>
      </w:r>
      <w:r w:rsidR="00F44F95">
        <w:t xml:space="preserve"> Stanisława</w:t>
      </w:r>
      <w:r w:rsidR="00243460" w:rsidRPr="00243460">
        <w:br/>
        <w:t>Szymanowskiego</w:t>
      </w:r>
      <w:r w:rsidR="00F44F95">
        <w:t xml:space="preserve"> Karola</w:t>
      </w:r>
      <w:r w:rsidR="00243460"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4BEFE8E8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>- osobiście w siedzibie Punktu,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każdy czwartek w godz. 7.40 – 14.40 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czwartki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29D57420" w14:textId="77777777" w:rsidR="00022CEA" w:rsidRDefault="00022CEA" w:rsidP="00DB792D">
      <w:pPr>
        <w:pStyle w:val="text-justify"/>
        <w:jc w:val="both"/>
      </w:pPr>
    </w:p>
    <w:p w14:paraId="0778D77B" w14:textId="77777777" w:rsidR="00022CEA" w:rsidRDefault="00022CEA" w:rsidP="00DB792D">
      <w:pPr>
        <w:pStyle w:val="text-justify"/>
        <w:jc w:val="both"/>
      </w:pPr>
    </w:p>
    <w:p w14:paraId="121B5ECB" w14:textId="77777777" w:rsidR="00022CEA" w:rsidRDefault="00022CEA" w:rsidP="00DB792D">
      <w:pPr>
        <w:pStyle w:val="text-justify"/>
        <w:jc w:val="both"/>
      </w:pPr>
    </w:p>
    <w:p w14:paraId="7036569D" w14:textId="77777777" w:rsidR="00022CEA" w:rsidRDefault="00022CEA" w:rsidP="00DB792D">
      <w:pPr>
        <w:pStyle w:val="text-justify"/>
        <w:jc w:val="both"/>
      </w:pPr>
    </w:p>
    <w:p w14:paraId="4605417A" w14:textId="77777777" w:rsidR="00022CEA" w:rsidRDefault="00022CEA" w:rsidP="00DB792D">
      <w:pPr>
        <w:pStyle w:val="text-justify"/>
        <w:jc w:val="both"/>
      </w:pP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7C88219E" w14:textId="77339664" w:rsidR="00E55B21" w:rsidRPr="00762F2B" w:rsidRDefault="00F409D2" w:rsidP="006810B6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st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Andrzej Gruszka</w:t>
            </w:r>
          </w:p>
          <w:p w14:paraId="297B7272" w14:textId="7611F49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</w:t>
            </w:r>
            <w:r w:rsidR="006B6F7E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690</w:t>
            </w:r>
            <w:r w:rsidR="004A02D8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mł. </w:t>
            </w:r>
            <w:proofErr w:type="spellStart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77777777" w:rsidR="009E541D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sierż.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Andrzej Gruszka</w:t>
            </w:r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608C8EE2" w:rsidR="009E541D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s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t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post.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Grzegorz </w:t>
            </w:r>
            <w:proofErr w:type="spellStart"/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Łojas</w:t>
            </w:r>
            <w:proofErr w:type="spellEnd"/>
          </w:p>
          <w:p w14:paraId="688FEBB9" w14:textId="4A2A1147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  <w:lang w:val="en-US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Tadziaków</w:t>
            </w:r>
            <w:proofErr w:type="spellEnd"/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Wilcznik</w:t>
            </w:r>
            <w:proofErr w:type="spellEnd"/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  <w:proofErr w:type="spellEnd"/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proofErr w:type="spellEnd"/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Wantuli</w:t>
            </w:r>
            <w:proofErr w:type="spellEnd"/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Małe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Żywczańskie</w:t>
            </w:r>
            <w:proofErr w:type="spellEnd"/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  <w:proofErr w:type="spellEnd"/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  <w:proofErr w:type="spellEnd"/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Olczy</w:t>
            </w:r>
            <w:proofErr w:type="spellEnd"/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  <w:proofErr w:type="spellEnd"/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  <w:proofErr w:type="spellEnd"/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Gen. Boruty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Spiechowicza</w:t>
            </w:r>
            <w:proofErr w:type="spellEnd"/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Niżne</w:t>
            </w:r>
            <w:proofErr w:type="spellEnd"/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  <w:proofErr w:type="spellEnd"/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  <w:proofErr w:type="spellEnd"/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  <w:proofErr w:type="spellEnd"/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  <w:proofErr w:type="spellEnd"/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  <w:proofErr w:type="spellEnd"/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  <w:proofErr w:type="spellEnd"/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Stara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  <w:proofErr w:type="spellEnd"/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  <w:proofErr w:type="spellEnd"/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  <w:proofErr w:type="spellEnd"/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  <w:proofErr w:type="spellEnd"/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2044E242" w14:textId="6A52EB6D" w:rsidR="004625A9" w:rsidRPr="008E395F" w:rsidRDefault="00385C5E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st.</w:t>
            </w:r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Marek </w:t>
            </w:r>
            <w:proofErr w:type="spellStart"/>
            <w:r w:rsidR="0087710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Hodorowicz</w:t>
            </w:r>
            <w:proofErr w:type="spellEnd"/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proofErr w:type="spellStart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4ED7365D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mł. </w:t>
            </w:r>
            <w:proofErr w:type="spellStart"/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  <w:proofErr w:type="spellEnd"/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  <w:proofErr w:type="spellEnd"/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Buńdówki</w:t>
            </w:r>
            <w:proofErr w:type="spellEnd"/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Szymoszkową</w:t>
            </w:r>
            <w:proofErr w:type="spellEnd"/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  <w:proofErr w:type="spellEnd"/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  <w:proofErr w:type="spellEnd"/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  <w:proofErr w:type="spellEnd"/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Polana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Szymoszkowa</w:t>
            </w:r>
            <w:proofErr w:type="spellEnd"/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  <w:proofErr w:type="spellEnd"/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  <w:proofErr w:type="spellEnd"/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  <w:proofErr w:type="spellEnd"/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  <w:proofErr w:type="spellEnd"/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  <w:proofErr w:type="spellEnd"/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  <w:proofErr w:type="spellEnd"/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  <w:proofErr w:type="spellEnd"/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  <w:proofErr w:type="spellEnd"/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  <w:proofErr w:type="spellEnd"/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  <w:proofErr w:type="spellEnd"/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  <w:proofErr w:type="spellEnd"/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1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Usługi świadczone przez Specjalistyczny Ośrodek Wsparcia dla Osób Doznających Przemocy Domowej w zakresie </w:t>
      </w:r>
      <w:proofErr w:type="spellStart"/>
      <w:r w:rsidRPr="00C83E5B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Pr="00C83E5B">
        <w:rPr>
          <w:rFonts w:ascii="Times New Roman" w:hAnsi="Times New Roman" w:cs="Times New Roman"/>
          <w:sz w:val="24"/>
          <w:szCs w:val="24"/>
        </w:rPr>
        <w:t xml:space="preserve">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2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3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Skype: </w:t>
      </w:r>
      <w:proofErr w:type="spellStart"/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zakopiański_telefon_zaufania</w:t>
      </w:r>
      <w:proofErr w:type="spellEnd"/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Jolanta </w:t>
      </w:r>
      <w:proofErr w:type="spellStart"/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Lachor</w:t>
      </w:r>
      <w:proofErr w:type="spellEnd"/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4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5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6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 xml:space="preserve">Poradnia udziela świadczeń zdrowotnych w zakresie terapii uzależnień od substancji psychoaktywnych i uzależnień </w:t>
      </w:r>
      <w:proofErr w:type="spellStart"/>
      <w:r w:rsidR="00C944B1" w:rsidRPr="00C944B1">
        <w:rPr>
          <w:rFonts w:ascii="Times New Roman" w:hAnsi="Times New Roman" w:cs="Times New Roman"/>
          <w:sz w:val="24"/>
        </w:rPr>
        <w:t>niechemicznych</w:t>
      </w:r>
      <w:proofErr w:type="spellEnd"/>
      <w:r w:rsidR="00C944B1" w:rsidRPr="00C944B1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7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18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D329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oradnia </w:t>
      </w:r>
      <w:proofErr w:type="spellStart"/>
      <w:r w:rsidR="00E23839" w:rsidRPr="005A30A5">
        <w:rPr>
          <w:rFonts w:ascii="Times New Roman" w:hAnsi="Times New Roman" w:cs="Times New Roman"/>
          <w:b/>
          <w:bCs/>
          <w:sz w:val="28"/>
        </w:rPr>
        <w:t>Psychologiczno</w:t>
      </w:r>
      <w:proofErr w:type="spellEnd"/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</w:t>
      </w:r>
      <w:proofErr w:type="spellStart"/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SkrytkaESP</w:t>
      </w:r>
      <w:proofErr w:type="spellEnd"/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17A2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17A23">
        <w:rPr>
          <w:rFonts w:ascii="Times New Roman" w:hAnsi="Times New Roman" w:cs="Times New Roman"/>
          <w:sz w:val="24"/>
          <w:szCs w:val="24"/>
        </w:rPr>
        <w:t xml:space="preserve">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</w:t>
      </w:r>
      <w:proofErr w:type="spellStart"/>
      <w:r w:rsidRPr="00917A23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917A23">
        <w:rPr>
          <w:rFonts w:ascii="Times New Roman" w:hAnsi="Times New Roman" w:cs="Times New Roman"/>
          <w:sz w:val="24"/>
          <w:szCs w:val="24"/>
        </w:rPr>
        <w:t xml:space="preserve">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0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FD7B6A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  <w:lang w:val="en-US"/>
        </w:rPr>
      </w:pPr>
      <w:r w:rsidRPr="00FD7B6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1" w:history="1">
        <w:r w:rsidR="00AD32A4" w:rsidRPr="00FD7B6A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  <w:lang w:val="en-US"/>
          </w:rPr>
          <w:t>pomoc.prawna@powiat.tatry.pl</w:t>
        </w:r>
      </w:hyperlink>
      <w:r w:rsidR="00FD7B6A" w:rsidRPr="00FD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A4" w:rsidRPr="00FD7B6A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="00AD32A4" w:rsidRPr="00FD7B6A">
        <w:rPr>
          <w:rFonts w:ascii="Times New Roman" w:hAnsi="Times New Roman" w:cs="Times New Roman"/>
          <w:sz w:val="24"/>
          <w:szCs w:val="24"/>
          <w:lang w:val="en-US"/>
        </w:rPr>
        <w:t xml:space="preserve"> tel. </w:t>
      </w:r>
      <w:r w:rsidR="00AD32A4" w:rsidRPr="00FD7B6A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18 20 239 39</w:t>
      </w:r>
    </w:p>
    <w:p w14:paraId="0FD9C357" w14:textId="2093EF8D" w:rsidR="00F70731" w:rsidRPr="00FD7B6A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FD7B6A">
        <w:rPr>
          <w:rFonts w:ascii="Times New Roman" w:hAnsi="Times New Roman" w:cs="Times New Roman"/>
          <w:szCs w:val="24"/>
          <w:lang w:val="en-US"/>
        </w:rPr>
        <w:t xml:space="preserve">  </w:t>
      </w:r>
    </w:p>
    <w:p w14:paraId="3027888B" w14:textId="77777777" w:rsidR="00F70731" w:rsidRPr="00FD7B6A" w:rsidRDefault="00F70731" w:rsidP="00F70731">
      <w:pPr>
        <w:jc w:val="both"/>
        <w:rPr>
          <w:rFonts w:ascii="Times New Roman" w:hAnsi="Times New Roman" w:cs="Times New Roman"/>
          <w:szCs w:val="24"/>
          <w:lang w:val="en-US"/>
        </w:rPr>
      </w:pPr>
    </w:p>
    <w:p w14:paraId="564E0335" w14:textId="7AABFEC9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 xml:space="preserve">Nieodpłatna pomoc prawna dla samozatrudnionych przedsiębiorców ma charakter pomocy de </w:t>
      </w:r>
      <w:proofErr w:type="spellStart"/>
      <w:r w:rsidR="00FD7B6A">
        <w:rPr>
          <w:rFonts w:ascii="Times New Roman" w:hAnsi="Times New Roman" w:cs="Times New Roman"/>
          <w:color w:val="auto"/>
        </w:rPr>
        <w:t>minimis</w:t>
      </w:r>
      <w:proofErr w:type="spellEnd"/>
      <w:r w:rsidR="00FD7B6A">
        <w:rPr>
          <w:rFonts w:ascii="Times New Roman" w:hAnsi="Times New Roman" w:cs="Times New Roman"/>
          <w:color w:val="auto"/>
        </w:rPr>
        <w:t>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2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3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4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5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zakopiański_telefon_zaufania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6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7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>Strada</w:t>
      </w:r>
      <w:proofErr w:type="spellEnd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28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29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0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53FB"/>
    <w:rsid w:val="001507BE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E4FF9"/>
    <w:rsid w:val="007E780F"/>
    <w:rsid w:val="007F27B8"/>
    <w:rsid w:val="007F48A9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54E46"/>
    <w:rsid w:val="00A55117"/>
    <w:rsid w:val="00A66EB3"/>
    <w:rsid w:val="00A74D5B"/>
    <w:rsid w:val="00A837F4"/>
    <w:rsid w:val="00A92610"/>
    <w:rsid w:val="00A9570E"/>
    <w:rsid w:val="00A96BA6"/>
    <w:rsid w:val="00A97E62"/>
    <w:rsid w:val="00AA13E1"/>
    <w:rsid w:val="00AA2F9D"/>
    <w:rsid w:val="00AA5406"/>
    <w:rsid w:val="00AB2771"/>
    <w:rsid w:val="00AD25ED"/>
    <w:rsid w:val="00AD32A4"/>
    <w:rsid w:val="00AF3EE7"/>
    <w:rsid w:val="00AF7268"/>
    <w:rsid w:val="00B00844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6D17"/>
    <w:rsid w:val="00BA178B"/>
    <w:rsid w:val="00BA1904"/>
    <w:rsid w:val="00BA2782"/>
    <w:rsid w:val="00BA7032"/>
    <w:rsid w:val="00BB1101"/>
    <w:rsid w:val="00BF0A3E"/>
    <w:rsid w:val="00BF2A6D"/>
    <w:rsid w:val="00BF4F10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B10A7"/>
    <w:rsid w:val="00FB1E6A"/>
    <w:rsid w:val="00FB2626"/>
    <w:rsid w:val="00FC30CA"/>
    <w:rsid w:val="00FC57C4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zakopane.pl" TargetMode="External"/><Relationship Id="rId13" Type="http://schemas.openxmlformats.org/officeDocument/2006/relationships/hyperlink" Target="mailto:sekretariat@pcpr.tatry.pl" TargetMode="External"/><Relationship Id="rId18" Type="http://schemas.openxmlformats.org/officeDocument/2006/relationships/hyperlink" Target="mailto:centrum@pszs.eu" TargetMode="External"/><Relationship Id="rId26" Type="http://schemas.openxmlformats.org/officeDocument/2006/relationships/hyperlink" Target="mailto:porady@stopdepresji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pomoc.prawna@powiat.tatry.pl" TargetMode="Externa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http://www.pcpr.tatry.pl" TargetMode="External"/><Relationship Id="rId17" Type="http://schemas.openxmlformats.org/officeDocument/2006/relationships/hyperlink" Target="mailto:pzk-zakopane@pszs.eu" TargetMode="External"/><Relationship Id="rId25" Type="http://schemas.openxmlformats.org/officeDocument/2006/relationships/hyperlink" Target="http://www.liniawsparci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ozss@nowysacz.so.gov.pl" TargetMode="External"/><Relationship Id="rId20" Type="http://schemas.openxmlformats.org/officeDocument/2006/relationships/hyperlink" Target="mailto:nadzieja.nowytarg@gmail.com" TargetMode="External"/><Relationship Id="rId29" Type="http://schemas.openxmlformats.org/officeDocument/2006/relationships/hyperlink" Target="mailto:poradnictwo@lambdawarszawa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ik.zakopane@op.pl" TargetMode="External"/><Relationship Id="rId24" Type="http://schemas.openxmlformats.org/officeDocument/2006/relationships/hyperlink" Target="http://www.gov.pl/web/nieodplatna-pomo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ierownikzespol2@zakopane.sr.gov.pl" TargetMode="External"/><Relationship Id="rId23" Type="http://schemas.openxmlformats.org/officeDocument/2006/relationships/hyperlink" Target="https://np.ms.gov.pl/" TargetMode="External"/><Relationship Id="rId28" Type="http://schemas.openxmlformats.org/officeDocument/2006/relationships/hyperlink" Target="mailto:poradnictwo@lambdawarszawa.org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http://www.pppzakopane.szkolnastrona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mailto:kierownikzespol1@zakopane.sr.gov.pl" TargetMode="External"/><Relationship Id="rId22" Type="http://schemas.openxmlformats.org/officeDocument/2006/relationships/hyperlink" Target="https://darmowapomocprawna.ms.gov.pl/" TargetMode="External"/><Relationship Id="rId27" Type="http://schemas.openxmlformats.org/officeDocument/2006/relationships/hyperlink" Target="mailto:porady@stopdepresji.pl" TargetMode="External"/><Relationship Id="rId30" Type="http://schemas.openxmlformats.org/officeDocument/2006/relationships/hyperlink" Target="mailto:poradnictwo@lambdawarszaw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6834</Words>
  <Characters>41005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4</cp:revision>
  <cp:lastPrinted>2025-03-05T07:58:00Z</cp:lastPrinted>
  <dcterms:created xsi:type="dcterms:W3CDTF">2025-07-04T12:28:00Z</dcterms:created>
  <dcterms:modified xsi:type="dcterms:W3CDTF">2025-07-07T12:27:00Z</dcterms:modified>
</cp:coreProperties>
</file>